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DF8E" w14:textId="1ED9D441" w:rsidR="00000000" w:rsidRPr="00027433" w:rsidRDefault="0037636F" w:rsidP="0037636F">
      <w:pPr>
        <w:jc w:val="center"/>
        <w:rPr>
          <w:b/>
          <w:lang w:val="de-DE"/>
        </w:rPr>
      </w:pPr>
      <w:r w:rsidRPr="00027433">
        <w:rPr>
          <w:b/>
          <w:lang w:val="de-DE"/>
        </w:rPr>
        <w:t>WEILER</w:t>
      </w:r>
      <w:r w:rsidR="003E38D7">
        <w:rPr>
          <w:b/>
          <w:lang w:val="de-DE"/>
        </w:rPr>
        <w:t xml:space="preserve"> </w:t>
      </w:r>
      <w:r w:rsidRPr="00027433">
        <w:rPr>
          <w:b/>
          <w:lang w:val="de-DE"/>
        </w:rPr>
        <w:t>&amp; BILTGEN</w:t>
      </w:r>
    </w:p>
    <w:p w14:paraId="604503AE" w14:textId="77777777" w:rsidR="0037636F" w:rsidRPr="00212CA4" w:rsidRDefault="0037636F" w:rsidP="0037636F">
      <w:pPr>
        <w:jc w:val="center"/>
        <w:rPr>
          <w:lang w:val="de-DE"/>
        </w:rPr>
      </w:pPr>
      <w:r w:rsidRPr="00212CA4">
        <w:rPr>
          <w:lang w:val="de-DE"/>
        </w:rPr>
        <w:t>Étude d’avocats de Diekirch</w:t>
      </w:r>
    </w:p>
    <w:p w14:paraId="52AB13C9" w14:textId="77777777" w:rsidR="007C1742" w:rsidRDefault="0037636F" w:rsidP="0037636F">
      <w:pPr>
        <w:jc w:val="center"/>
      </w:pPr>
      <w:r>
        <w:t xml:space="preserve">Cherche </w:t>
      </w:r>
      <w:r w:rsidR="00212CA4">
        <w:rPr>
          <w:b/>
          <w:u w:val="single"/>
        </w:rPr>
        <w:t>1</w:t>
      </w:r>
      <w:r w:rsidRPr="00027433">
        <w:rPr>
          <w:b/>
          <w:u w:val="single"/>
        </w:rPr>
        <w:t xml:space="preserve"> AVOCAT STAGIAIRE</w:t>
      </w:r>
      <w:r w:rsidR="00212CA4">
        <w:rPr>
          <w:b/>
          <w:u w:val="single"/>
        </w:rPr>
        <w:t xml:space="preserve"> </w:t>
      </w:r>
      <w:r w:rsidRPr="00027433">
        <w:rPr>
          <w:b/>
          <w:u w:val="single"/>
        </w:rPr>
        <w:t>(m/f)</w:t>
      </w:r>
      <w:r w:rsidR="007C1742" w:rsidRPr="007C1742">
        <w:t xml:space="preserve"> </w:t>
      </w:r>
    </w:p>
    <w:p w14:paraId="0822DD3D" w14:textId="77777777" w:rsidR="0037636F" w:rsidRDefault="007C1742" w:rsidP="0037636F">
      <w:pPr>
        <w:jc w:val="center"/>
        <w:rPr>
          <w:b/>
          <w:u w:val="single"/>
        </w:rPr>
      </w:pPr>
      <w:r>
        <w:t>Ayant réussi le CCDL</w:t>
      </w:r>
    </w:p>
    <w:p w14:paraId="3C8E311F" w14:textId="77777777" w:rsidR="007C1742" w:rsidRPr="00027433" w:rsidRDefault="007C1742" w:rsidP="0037636F">
      <w:pPr>
        <w:jc w:val="center"/>
        <w:rPr>
          <w:b/>
          <w:u w:val="single"/>
        </w:rPr>
      </w:pPr>
      <w:r>
        <w:rPr>
          <w:b/>
          <w:u w:val="single"/>
        </w:rPr>
        <w:t>Et 1 Avocat à la Cour (m/f)</w:t>
      </w:r>
    </w:p>
    <w:p w14:paraId="35FF4270" w14:textId="77777777" w:rsidR="0037636F" w:rsidRDefault="0037636F" w:rsidP="0037636F">
      <w:pPr>
        <w:jc w:val="center"/>
      </w:pPr>
      <w:r>
        <w:t>pour entrée à convenir</w:t>
      </w:r>
    </w:p>
    <w:p w14:paraId="1CA483CD" w14:textId="77777777" w:rsidR="0037636F" w:rsidRDefault="0037636F" w:rsidP="0037636F">
      <w:pPr>
        <w:jc w:val="center"/>
      </w:pPr>
      <w:r>
        <w:t>PROFIL EXIGÉ :</w:t>
      </w:r>
    </w:p>
    <w:p w14:paraId="6E612364" w14:textId="772CE5D6" w:rsidR="0037636F" w:rsidRDefault="0037636F" w:rsidP="0037636F">
      <w:pPr>
        <w:jc w:val="center"/>
      </w:pPr>
      <w:r>
        <w:t xml:space="preserve">Intéressé(e) dans le contentieux varié (civil, </w:t>
      </w:r>
      <w:r w:rsidR="003E38D7">
        <w:t xml:space="preserve">travail, commercial, </w:t>
      </w:r>
      <w:r>
        <w:t>pénal, administratif)</w:t>
      </w:r>
    </w:p>
    <w:p w14:paraId="1F979DF4" w14:textId="77777777" w:rsidR="00027433" w:rsidRDefault="0037636F" w:rsidP="0037636F">
      <w:pPr>
        <w:jc w:val="center"/>
      </w:pPr>
      <w:r>
        <w:t>Langues maîtrisées à l’oral comme à l’écrit : luxembourgeois</w:t>
      </w:r>
      <w:r w:rsidR="00F020B5">
        <w:t>e</w:t>
      </w:r>
      <w:r>
        <w:t>, français</w:t>
      </w:r>
      <w:r w:rsidR="00F020B5">
        <w:t>e</w:t>
      </w:r>
      <w:r>
        <w:t xml:space="preserve">, </w:t>
      </w:r>
    </w:p>
    <w:p w14:paraId="16935F67" w14:textId="77777777" w:rsidR="0037636F" w:rsidRDefault="0037636F" w:rsidP="0037636F">
      <w:pPr>
        <w:jc w:val="center"/>
      </w:pPr>
      <w:r>
        <w:t>allemand</w:t>
      </w:r>
      <w:r w:rsidR="00F020B5">
        <w:t>e</w:t>
      </w:r>
      <w:r>
        <w:t xml:space="preserve">, toute langue supplémentaire </w:t>
      </w:r>
      <w:r w:rsidR="00F020B5">
        <w:t xml:space="preserve">étant </w:t>
      </w:r>
      <w:r>
        <w:t>un atout</w:t>
      </w:r>
    </w:p>
    <w:p w14:paraId="2EBFAA04" w14:textId="77777777" w:rsidR="0037636F" w:rsidRDefault="0037636F" w:rsidP="0037636F">
      <w:pPr>
        <w:jc w:val="center"/>
      </w:pPr>
      <w:r>
        <w:t>Connaissances informatique</w:t>
      </w:r>
      <w:r w:rsidR="00027433">
        <w:t>s :</w:t>
      </w:r>
      <w:r>
        <w:t xml:space="preserve"> maîtrise WORD, EXCEL et un web-browser au minimum</w:t>
      </w:r>
    </w:p>
    <w:p w14:paraId="09EA2CC1" w14:textId="77777777" w:rsidR="0037636F" w:rsidRDefault="0037636F" w:rsidP="0037636F">
      <w:pPr>
        <w:jc w:val="center"/>
      </w:pPr>
      <w:r>
        <w:t>Esprit d’équipe et d’ouverture, travail logique, rigoureux, soigné et organisé</w:t>
      </w:r>
    </w:p>
    <w:p w14:paraId="77C39EA8" w14:textId="107A37A2" w:rsidR="0037636F" w:rsidRDefault="003E38D7">
      <w:r>
        <w:tab/>
      </w:r>
    </w:p>
    <w:p w14:paraId="26AA9C3A" w14:textId="4BDAE851" w:rsidR="00675C3C" w:rsidRPr="00675C3C" w:rsidRDefault="00675C3C" w:rsidP="00675C3C">
      <w:pPr>
        <w:jc w:val="center"/>
      </w:pPr>
      <w:r w:rsidRPr="00675C3C">
        <w:t>Les candidatures</w:t>
      </w:r>
      <w:r w:rsidR="003E38D7">
        <w:t>, traitées avec discrétion,</w:t>
      </w:r>
      <w:r w:rsidRPr="00675C3C">
        <w:t xml:space="preserve"> sont à adresser soit par courrier à:</w:t>
      </w:r>
    </w:p>
    <w:p w14:paraId="7A382705" w14:textId="0DBFE9D7" w:rsidR="00675C3C" w:rsidRPr="00675C3C" w:rsidRDefault="00675C3C" w:rsidP="00675C3C">
      <w:pPr>
        <w:jc w:val="center"/>
        <w:rPr>
          <w:lang w:val="de-DE"/>
        </w:rPr>
      </w:pPr>
      <w:r w:rsidRPr="00675C3C">
        <w:rPr>
          <w:lang w:val="de-DE"/>
        </w:rPr>
        <w:t>Weiler</w:t>
      </w:r>
      <w:r w:rsidR="003E38D7">
        <w:rPr>
          <w:lang w:val="de-DE"/>
        </w:rPr>
        <w:t xml:space="preserve"> </w:t>
      </w:r>
      <w:r w:rsidRPr="00675C3C">
        <w:rPr>
          <w:lang w:val="de-DE"/>
        </w:rPr>
        <w:t>&amp; Biltgen</w:t>
      </w:r>
      <w:r w:rsidRPr="00675C3C">
        <w:rPr>
          <w:lang w:val="de-DE"/>
        </w:rPr>
        <w:br/>
        <w:t>B.P. 72 – L-9201 Diekirch,</w:t>
      </w:r>
    </w:p>
    <w:p w14:paraId="573DF5BB" w14:textId="1B64D4F9" w:rsidR="00675C3C" w:rsidRPr="00675C3C" w:rsidRDefault="00675C3C" w:rsidP="00675C3C">
      <w:pPr>
        <w:jc w:val="center"/>
      </w:pPr>
      <w:r w:rsidRPr="00675C3C">
        <w:t xml:space="preserve">soit par courriel à: </w:t>
      </w:r>
      <w:r w:rsidR="003E38D7">
        <w:t>wewilaw[at]</w:t>
      </w:r>
      <w:r w:rsidRPr="00675C3C">
        <w:t>pt.lu</w:t>
      </w:r>
    </w:p>
    <w:p w14:paraId="7F08FE24" w14:textId="77777777" w:rsidR="00675C3C" w:rsidRDefault="00675C3C" w:rsidP="00675C3C">
      <w:pPr>
        <w:jc w:val="center"/>
      </w:pPr>
    </w:p>
    <w:sectPr w:rsidR="0067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6F"/>
    <w:rsid w:val="00027433"/>
    <w:rsid w:val="00212CA4"/>
    <w:rsid w:val="0037636F"/>
    <w:rsid w:val="003E38D7"/>
    <w:rsid w:val="00675C3C"/>
    <w:rsid w:val="006D1E2F"/>
    <w:rsid w:val="007C1742"/>
    <w:rsid w:val="00CB5D0C"/>
    <w:rsid w:val="00F0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DEB1"/>
  <w15:chartTrackingRefBased/>
  <w15:docId w15:val="{BD01002E-DA6B-42A1-ACC8-03D48D5F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Biltgen</dc:creator>
  <cp:keywords/>
  <dc:description/>
  <cp:lastModifiedBy>Biltgen</cp:lastModifiedBy>
  <cp:revision>4</cp:revision>
  <dcterms:created xsi:type="dcterms:W3CDTF">2018-06-26T11:19:00Z</dcterms:created>
  <dcterms:modified xsi:type="dcterms:W3CDTF">2023-12-05T10:52:00Z</dcterms:modified>
</cp:coreProperties>
</file>